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853" w:rsidRPr="00713853" w:rsidRDefault="00713853" w:rsidP="00CC0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853">
        <w:rPr>
          <w:rFonts w:ascii="Times New Roman" w:hAnsi="Times New Roman" w:cs="Times New Roman"/>
          <w:b/>
          <w:sz w:val="28"/>
          <w:szCs w:val="28"/>
        </w:rPr>
        <w:t>Контрольная работа по дисциплине</w:t>
      </w:r>
      <w:bookmarkStart w:id="0" w:name="_GoBack"/>
      <w:bookmarkEnd w:id="0"/>
    </w:p>
    <w:p w:rsidR="00785435" w:rsidRPr="00713853" w:rsidRDefault="00713853" w:rsidP="00CC0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85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B4DD5" w:rsidRPr="00713853">
        <w:rPr>
          <w:rFonts w:ascii="Times New Roman" w:hAnsi="Times New Roman" w:cs="Times New Roman"/>
          <w:b/>
          <w:sz w:val="28"/>
          <w:szCs w:val="28"/>
        </w:rPr>
        <w:t>Финансы, денежное обращение и кредит</w:t>
      </w:r>
      <w:r w:rsidRPr="00713853">
        <w:rPr>
          <w:rFonts w:ascii="Times New Roman" w:hAnsi="Times New Roman" w:cs="Times New Roman"/>
          <w:b/>
          <w:sz w:val="28"/>
          <w:szCs w:val="28"/>
        </w:rPr>
        <w:t>»</w:t>
      </w:r>
    </w:p>
    <w:p w:rsidR="00713853" w:rsidRPr="00713853" w:rsidRDefault="00713853" w:rsidP="007138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853">
        <w:rPr>
          <w:rFonts w:ascii="Times New Roman" w:hAnsi="Times New Roman" w:cs="Times New Roman"/>
          <w:b/>
          <w:sz w:val="28"/>
          <w:szCs w:val="28"/>
        </w:rPr>
        <w:t>для специальности 38.02.07 Банковское дело</w:t>
      </w:r>
    </w:p>
    <w:p w:rsidR="00CC0439" w:rsidRPr="00785435" w:rsidRDefault="00CC0439" w:rsidP="00CC04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7287"/>
      </w:tblGrid>
      <w:tr w:rsidR="00723DE3" w:rsidRPr="00723DE3" w:rsidTr="00CC0439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r w:rsidRPr="00723DE3">
              <w:rPr>
                <w:i w:val="0"/>
                <w:szCs w:val="28"/>
                <w:u w:val="none"/>
              </w:rPr>
              <w:t xml:space="preserve">вариант работы 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r w:rsidRPr="00723DE3">
              <w:rPr>
                <w:i w:val="0"/>
                <w:szCs w:val="28"/>
                <w:u w:val="none"/>
              </w:rPr>
              <w:t>Первая буква фамилии</w:t>
            </w:r>
          </w:p>
        </w:tc>
      </w:tr>
      <w:tr w:rsidR="00723DE3" w:rsidRPr="00723DE3" w:rsidTr="00CC0439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DE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proofErr w:type="gramStart"/>
            <w:r w:rsidRPr="00723DE3">
              <w:rPr>
                <w:i w:val="0"/>
                <w:szCs w:val="28"/>
                <w:u w:val="none"/>
              </w:rPr>
              <w:t>А,Д</w:t>
            </w:r>
            <w:proofErr w:type="gramEnd"/>
            <w:r w:rsidRPr="00723DE3">
              <w:rPr>
                <w:i w:val="0"/>
                <w:szCs w:val="28"/>
                <w:u w:val="none"/>
              </w:rPr>
              <w:t>,И,Н,С,Х,Щ</w:t>
            </w:r>
          </w:p>
        </w:tc>
      </w:tr>
      <w:tr w:rsidR="00723DE3" w:rsidRPr="00723DE3" w:rsidTr="00CC0439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D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proofErr w:type="gramStart"/>
            <w:r w:rsidRPr="00723DE3">
              <w:rPr>
                <w:i w:val="0"/>
                <w:szCs w:val="28"/>
                <w:u w:val="none"/>
              </w:rPr>
              <w:t>Б,Е</w:t>
            </w:r>
            <w:proofErr w:type="gramEnd"/>
            <w:r w:rsidRPr="00723DE3">
              <w:rPr>
                <w:i w:val="0"/>
                <w:szCs w:val="28"/>
                <w:u w:val="none"/>
              </w:rPr>
              <w:t>,К,О,Т,Ц,Э</w:t>
            </w:r>
          </w:p>
        </w:tc>
      </w:tr>
      <w:tr w:rsidR="00723DE3" w:rsidRPr="00723DE3" w:rsidTr="00CC0439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DE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proofErr w:type="gramStart"/>
            <w:r w:rsidRPr="00723DE3">
              <w:rPr>
                <w:i w:val="0"/>
                <w:szCs w:val="28"/>
                <w:u w:val="none"/>
              </w:rPr>
              <w:t>В,Ж</w:t>
            </w:r>
            <w:proofErr w:type="gramEnd"/>
            <w:r w:rsidRPr="00723DE3">
              <w:rPr>
                <w:i w:val="0"/>
                <w:szCs w:val="28"/>
                <w:u w:val="none"/>
              </w:rPr>
              <w:t>,Л,П,У,Ч,Ю</w:t>
            </w:r>
          </w:p>
        </w:tc>
      </w:tr>
      <w:tr w:rsidR="00723DE3" w:rsidRPr="00723DE3" w:rsidTr="00CC0439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D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E3" w:rsidRPr="00723DE3" w:rsidRDefault="00723DE3" w:rsidP="00CC0439">
            <w:pPr>
              <w:pStyle w:val="a3"/>
              <w:rPr>
                <w:i w:val="0"/>
                <w:szCs w:val="28"/>
                <w:u w:val="none"/>
              </w:rPr>
            </w:pPr>
            <w:proofErr w:type="gramStart"/>
            <w:r w:rsidRPr="00723DE3">
              <w:rPr>
                <w:i w:val="0"/>
                <w:szCs w:val="28"/>
                <w:u w:val="none"/>
              </w:rPr>
              <w:t>Г,З</w:t>
            </w:r>
            <w:proofErr w:type="gramEnd"/>
            <w:r w:rsidRPr="00723DE3">
              <w:rPr>
                <w:i w:val="0"/>
                <w:szCs w:val="28"/>
                <w:u w:val="none"/>
              </w:rPr>
              <w:t>,М,Р,Ф,Ш,Я</w:t>
            </w:r>
          </w:p>
        </w:tc>
      </w:tr>
    </w:tbl>
    <w:p w:rsidR="00723DE3" w:rsidRDefault="00723DE3" w:rsidP="00CC04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4DD5" w:rsidRPr="00AB4DD5" w:rsidRDefault="00AB4DD5" w:rsidP="00CC0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D5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AB4DD5" w:rsidRP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Теоретические вопросы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Банковская система: ее характеристика. Центральный банк и его функции. Коммерческие банки и их операции.</w:t>
      </w:r>
    </w:p>
    <w:p w:rsid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4DD5" w:rsidRP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часть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B4DD5" w:rsidRDefault="00AB4DD5" w:rsidP="00CC0439">
      <w:pPr>
        <w:pStyle w:val="a7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D1164">
        <w:rPr>
          <w:rFonts w:ascii="Times New Roman" w:hAnsi="Times New Roman" w:cs="Times New Roman"/>
          <w:sz w:val="28"/>
          <w:szCs w:val="28"/>
        </w:rPr>
        <w:t>Пожаром 20 июня супермаркете «Виктория» были повреждены товары. На 1 июня в магазине имелось товара на 3500 тыс. руб. С 1 по 20 июня поступило товаров на 2800 тыс. рублей, сдано в банк выручки 3200 тыс. руб., сумма несданной выручки – 60 тыс. руб., естественная убыль составила 1,2 тыс. руб.</w:t>
      </w:r>
    </w:p>
    <w:p w:rsidR="00AB4DD5" w:rsidRDefault="00AB4DD5" w:rsidP="00CC0439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D1164">
        <w:rPr>
          <w:rFonts w:ascii="Times New Roman" w:hAnsi="Times New Roman" w:cs="Times New Roman"/>
          <w:sz w:val="28"/>
          <w:szCs w:val="28"/>
        </w:rPr>
        <w:t>После пожара был произведен учет спасенных товаров на сумму 2036,2 тыс. руб. Издержки обращения – 10%, торговая надбавка – 25%. Расходы по списанию и приведению товаров в порядок составили 8,0 тыс. руб. Страховая сумма составляет 70% от фактической стоимости товаров на момент з</w:t>
      </w:r>
      <w:r>
        <w:rPr>
          <w:rFonts w:ascii="Times New Roman" w:hAnsi="Times New Roman" w:cs="Times New Roman"/>
          <w:sz w:val="28"/>
          <w:szCs w:val="28"/>
        </w:rPr>
        <w:t>аключения договора страхования.</w:t>
      </w:r>
    </w:p>
    <w:p w:rsidR="00AB4DD5" w:rsidRDefault="00AB4DD5" w:rsidP="00CC0439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D1164">
        <w:rPr>
          <w:rFonts w:ascii="Times New Roman" w:hAnsi="Times New Roman" w:cs="Times New Roman"/>
          <w:sz w:val="28"/>
          <w:szCs w:val="28"/>
        </w:rPr>
        <w:t>Исчислите ущерб страхователя и величину страхового возмещения.</w:t>
      </w:r>
    </w:p>
    <w:p w:rsid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4DD5" w:rsidRPr="00AB4DD5" w:rsidRDefault="00AB4DD5" w:rsidP="00CC0439">
      <w:pPr>
        <w:pStyle w:val="a7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B4DD5">
        <w:rPr>
          <w:rFonts w:ascii="Times New Roman" w:hAnsi="Times New Roman" w:cs="Times New Roman"/>
          <w:sz w:val="28"/>
          <w:szCs w:val="28"/>
          <w:lang w:eastAsia="ru-RU"/>
        </w:rPr>
        <w:t>Выполните следующие расчеты по операциям с векселями:</w:t>
      </w:r>
    </w:p>
    <w:p w:rsidR="00AB4DD5" w:rsidRDefault="00AB4DD5" w:rsidP="00CC0439">
      <w:pPr>
        <w:pStyle w:val="a7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11C">
        <w:rPr>
          <w:rFonts w:ascii="Times New Roman" w:hAnsi="Times New Roman" w:cs="Times New Roman"/>
          <w:sz w:val="28"/>
          <w:szCs w:val="28"/>
          <w:lang w:eastAsia="ru-RU"/>
        </w:rPr>
        <w:t xml:space="preserve">Простой вексель выдается на сумму 800 тыс. руб., с уплатой в конце года. Какую сумму владелец получит, если он учтет вексель за 5 месяцев до срока погашения по простой учетной ставке 12% годовых? </w:t>
      </w:r>
    </w:p>
    <w:p w:rsidR="00AB4DD5" w:rsidRPr="00AB4DD5" w:rsidRDefault="00AB4DD5" w:rsidP="00CC0439">
      <w:pPr>
        <w:pStyle w:val="a7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D5">
        <w:rPr>
          <w:rFonts w:ascii="Times New Roman" w:hAnsi="Times New Roman" w:cs="Times New Roman"/>
          <w:sz w:val="28"/>
          <w:szCs w:val="28"/>
          <w:lang w:eastAsia="ru-RU"/>
        </w:rPr>
        <w:t>Переводной вексель (тратта) выдается на сумму 2 млн. руб., срок его погашения – 2 года. Какова сумма дисконта при учете векселя по сложной учетной ставке, равной 18% годовых?</w:t>
      </w:r>
    </w:p>
    <w:p w:rsidR="00AB4DD5" w:rsidRDefault="00AB4DD5" w:rsidP="00CC0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DD5" w:rsidRDefault="00AB4DD5" w:rsidP="00CC0439">
      <w:pPr>
        <w:pStyle w:val="a7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B4DD5">
        <w:rPr>
          <w:rFonts w:ascii="Times New Roman" w:hAnsi="Times New Roman" w:cs="Times New Roman"/>
          <w:sz w:val="28"/>
          <w:szCs w:val="28"/>
        </w:rPr>
        <w:t>Определите целесообразность вложения средств в инвестиционный проект путем определения доходности инвестиций без учета и с учетом дисконтирования на основе следующих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DD5">
        <w:rPr>
          <w:rFonts w:ascii="Times New Roman" w:hAnsi="Times New Roman" w:cs="Times New Roman"/>
          <w:sz w:val="28"/>
          <w:szCs w:val="28"/>
        </w:rPr>
        <w:t>коэффициент дисконтирования – 0,15;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DD5">
        <w:rPr>
          <w:rFonts w:ascii="Times New Roman" w:hAnsi="Times New Roman" w:cs="Times New Roman"/>
          <w:sz w:val="28"/>
          <w:szCs w:val="28"/>
        </w:rPr>
        <w:t>инвестиции в нулевой год реализации проекта 600 тыс.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DD5">
        <w:rPr>
          <w:rFonts w:ascii="Times New Roman" w:hAnsi="Times New Roman" w:cs="Times New Roman"/>
          <w:sz w:val="28"/>
          <w:szCs w:val="28"/>
        </w:rPr>
        <w:t>результаты от реализации проекта за 3 года:1 год – 210 тыс. руб., 2 год – 220 тыс. руб., 3 год – 400 тыс</w:t>
      </w:r>
      <w:r w:rsidR="00CC0439">
        <w:rPr>
          <w:rFonts w:ascii="Times New Roman" w:hAnsi="Times New Roman" w:cs="Times New Roman"/>
          <w:sz w:val="28"/>
          <w:szCs w:val="28"/>
        </w:rPr>
        <w:t>.</w:t>
      </w:r>
    </w:p>
    <w:p w:rsidR="00CC0439" w:rsidRDefault="00CC0439" w:rsidP="00CC0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ABC" w:rsidRDefault="00BD0A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0439" w:rsidRPr="00AB4DD5" w:rsidRDefault="00CC0439" w:rsidP="00CC0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AB4DD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C0439" w:rsidRPr="00AB4DD5" w:rsidRDefault="00CC0439" w:rsidP="00CC043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Теоретические вопросы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C0439" w:rsidRDefault="00CC0439" w:rsidP="00CC0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бюджет: этапы его формирования, уровни и значение. Доходы бюджета и их характеристика. Расходы бюджета и их характеристика.</w:t>
      </w:r>
    </w:p>
    <w:p w:rsidR="00CC0439" w:rsidRDefault="00CC0439" w:rsidP="00CC0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0439" w:rsidRPr="00AB4DD5" w:rsidRDefault="00CC0439" w:rsidP="00CC043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часть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C0439" w:rsidRPr="00BD0ABC" w:rsidRDefault="00CC0439" w:rsidP="00BD0ABC">
      <w:pPr>
        <w:pStyle w:val="a7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D0ABC">
        <w:rPr>
          <w:rFonts w:ascii="Times New Roman" w:hAnsi="Times New Roman" w:cs="Times New Roman"/>
          <w:sz w:val="28"/>
          <w:szCs w:val="28"/>
        </w:rPr>
        <w:t>Объект стоимостью 6 млн. рублей застрахован по одному договору тремя страховщиками: первым – на сумму 2,5 млн. руб., вторым на сумму 2 млн., третьим на сумму 1,5 млн. руб. Страховым случаем (произошел пожар) нанесен ущерб объекту в сумме 1,8 млн. руб. Определите размер выплаты страхователю каждым страховщиком.</w:t>
      </w:r>
    </w:p>
    <w:p w:rsidR="00CC0439" w:rsidRDefault="00CC0439" w:rsidP="00CC0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439" w:rsidRPr="00BD0ABC" w:rsidRDefault="00CC0439" w:rsidP="00BD0ABC">
      <w:pPr>
        <w:pStyle w:val="a7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D0ABC">
        <w:rPr>
          <w:rFonts w:ascii="Times New Roman" w:hAnsi="Times New Roman" w:cs="Times New Roman"/>
          <w:sz w:val="28"/>
          <w:szCs w:val="28"/>
        </w:rPr>
        <w:t>Имеются два обязательства. Условия первого – выплатить 400 тыс. руб. через четыре месяца; условия второго – выплатить 450 тыс. руб. через восемь месяцев. Можно ли считать их равноценными? Ставка процента 12% годовых.</w:t>
      </w:r>
    </w:p>
    <w:p w:rsidR="00CC0439" w:rsidRDefault="00CC0439" w:rsidP="00CC0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ABC" w:rsidRDefault="00BD0ABC" w:rsidP="00BD0ABC">
      <w:pPr>
        <w:pStyle w:val="Default"/>
        <w:numPr>
          <w:ilvl w:val="0"/>
          <w:numId w:val="11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 реализует продукцию по цене 70 рублей за единицу. За текущий месяц было реализовано 37 000 единиц продукции. Срок погашения дебиторской задолженности равен 3 месяцам. Срок </w:t>
      </w:r>
      <w:proofErr w:type="spellStart"/>
      <w:proofErr w:type="gramStart"/>
      <w:r>
        <w:rPr>
          <w:sz w:val="28"/>
          <w:szCs w:val="28"/>
        </w:rPr>
        <w:t>погаше-ния</w:t>
      </w:r>
      <w:proofErr w:type="spellEnd"/>
      <w:proofErr w:type="gramEnd"/>
      <w:r>
        <w:rPr>
          <w:sz w:val="28"/>
          <w:szCs w:val="28"/>
        </w:rPr>
        <w:t xml:space="preserve"> кредиторской задолженности 3 месяца. Ежемесячный темп </w:t>
      </w:r>
      <w:proofErr w:type="gramStart"/>
      <w:r>
        <w:rPr>
          <w:sz w:val="28"/>
          <w:szCs w:val="28"/>
        </w:rPr>
        <w:t>прирос-та</w:t>
      </w:r>
      <w:proofErr w:type="gramEnd"/>
      <w:r>
        <w:rPr>
          <w:sz w:val="28"/>
          <w:szCs w:val="28"/>
        </w:rPr>
        <w:t xml:space="preserve"> цен на товары = 3%. Ежемесячный темп прироста стоимости </w:t>
      </w:r>
      <w:proofErr w:type="spellStart"/>
      <w:r>
        <w:rPr>
          <w:sz w:val="28"/>
          <w:szCs w:val="28"/>
        </w:rPr>
        <w:t>ресур</w:t>
      </w:r>
      <w:proofErr w:type="spellEnd"/>
      <w:r>
        <w:rPr>
          <w:sz w:val="28"/>
          <w:szCs w:val="28"/>
        </w:rPr>
        <w:t xml:space="preserve">-сов = 2%. Стоимость (цена) потребляемых производственных запасов на единицу продукции равна 50 рублей. </w:t>
      </w:r>
    </w:p>
    <w:p w:rsidR="00BD0ABC" w:rsidRPr="008D6458" w:rsidRDefault="00BD0ABC" w:rsidP="00BD0ABC">
      <w:pPr>
        <w:pStyle w:val="Default"/>
        <w:ind w:left="851"/>
        <w:rPr>
          <w:sz w:val="28"/>
          <w:szCs w:val="28"/>
        </w:rPr>
      </w:pPr>
      <w:r w:rsidRPr="008D6458">
        <w:rPr>
          <w:bCs/>
          <w:sz w:val="28"/>
          <w:szCs w:val="28"/>
        </w:rPr>
        <w:t xml:space="preserve">Рассчитать: </w:t>
      </w:r>
    </w:p>
    <w:p w:rsidR="00BD0ABC" w:rsidRDefault="00BD0ABC" w:rsidP="00BD0ABC">
      <w:pPr>
        <w:pStyle w:val="Default"/>
        <w:spacing w:after="36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1. Реальную величину выручки </w:t>
      </w:r>
    </w:p>
    <w:p w:rsidR="00BD0ABC" w:rsidRDefault="00BD0ABC" w:rsidP="00BD0ABC">
      <w:pPr>
        <w:pStyle w:val="Default"/>
        <w:spacing w:after="36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2. Реальную величину производственных расходов </w:t>
      </w:r>
    </w:p>
    <w:p w:rsidR="00BD0ABC" w:rsidRDefault="00BD0ABC" w:rsidP="00BD0ABC">
      <w:pPr>
        <w:pStyle w:val="Default"/>
        <w:spacing w:after="36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3. Реальную величину прибыли фирмы с учетом инфляции </w:t>
      </w:r>
    </w:p>
    <w:p w:rsidR="00CC0439" w:rsidRPr="00BD0ABC" w:rsidRDefault="00BD0ABC" w:rsidP="00BD0ABC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BD0ABC">
        <w:rPr>
          <w:rFonts w:ascii="Times New Roman" w:hAnsi="Times New Roman" w:cs="Times New Roman"/>
          <w:sz w:val="28"/>
          <w:szCs w:val="28"/>
        </w:rPr>
        <w:t>4. Разница между номинальной и реальной прибылью</w:t>
      </w:r>
    </w:p>
    <w:p w:rsidR="00CC0439" w:rsidRDefault="00CC0439" w:rsidP="00CC0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0ABC" w:rsidRDefault="00BD0ABC">
      <w:pPr>
        <w:rPr>
          <w:rFonts w:ascii="Times New Roman" w:hAnsi="Times New Roman" w:cs="Times New Roman"/>
          <w:sz w:val="28"/>
          <w:szCs w:val="28"/>
        </w:rPr>
      </w:pPr>
    </w:p>
    <w:p w:rsidR="00BD0ABC" w:rsidRPr="00AB4DD5" w:rsidRDefault="00BD0ABC" w:rsidP="00BD0A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B4DD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BD0ABC" w:rsidRPr="00AB4DD5" w:rsidRDefault="00BD0ABC" w:rsidP="00BD0AB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Теоретические вопросы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D0ABC" w:rsidRDefault="00846289" w:rsidP="00BD0A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Кредитная система и ее характеристика. Формы кредита и их характеристика и роль для экономики. Дальнейшее развитие и программы в кредитной системе РФ.</w:t>
      </w:r>
    </w:p>
    <w:p w:rsidR="00BD0ABC" w:rsidRDefault="00BD0ABC" w:rsidP="00BD0A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ABC" w:rsidRPr="00AB4DD5" w:rsidRDefault="00BD0ABC" w:rsidP="00BD0AB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часть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46289" w:rsidRDefault="00846289" w:rsidP="00846289">
      <w:pPr>
        <w:pStyle w:val="a7"/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65D33">
        <w:rPr>
          <w:rFonts w:ascii="Times New Roman" w:hAnsi="Times New Roman" w:cs="Times New Roman"/>
          <w:sz w:val="28"/>
          <w:szCs w:val="28"/>
        </w:rPr>
        <w:t>Средний уровень цен вырос за год на 9%, объем производства - на 6%, скорость оборота денег снизилась с 4 до 3,5 оборота. Определить объем денежной массы на конец года, если в начале года он составлял 5 трлн. руб.</w:t>
      </w:r>
    </w:p>
    <w:p w:rsidR="00846289" w:rsidRPr="00265D33" w:rsidRDefault="00846289" w:rsidP="00846289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46289" w:rsidRPr="00B02185" w:rsidRDefault="00846289" w:rsidP="00846289">
      <w:pPr>
        <w:pStyle w:val="a8"/>
        <w:numPr>
          <w:ilvl w:val="0"/>
          <w:numId w:val="13"/>
        </w:numPr>
        <w:spacing w:before="94" w:after="94"/>
        <w:ind w:left="567" w:right="94" w:hanging="567"/>
        <w:rPr>
          <w:sz w:val="28"/>
          <w:szCs w:val="28"/>
        </w:rPr>
      </w:pPr>
      <w:r w:rsidRPr="00B02185">
        <w:rPr>
          <w:sz w:val="28"/>
          <w:szCs w:val="28"/>
        </w:rPr>
        <w:t>Предприятие заказывает материалы у производителя партиями по 25 000 тонн. Оформление заказа обходится в 800 рублей. Затраты по содержанию запасов материалов составляют 30 рублей на одну тонну в месяц.</w:t>
      </w:r>
    </w:p>
    <w:p w:rsidR="00CC0439" w:rsidRPr="00846289" w:rsidRDefault="00846289" w:rsidP="0084628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6289">
        <w:rPr>
          <w:rFonts w:ascii="Times New Roman" w:hAnsi="Times New Roman" w:cs="Times New Roman"/>
          <w:iCs/>
          <w:sz w:val="28"/>
          <w:szCs w:val="28"/>
        </w:rPr>
        <w:lastRenderedPageBreak/>
        <w:t>Определить</w:t>
      </w:r>
      <w:r w:rsidRPr="00846289">
        <w:rPr>
          <w:rFonts w:ascii="Times New Roman" w:hAnsi="Times New Roman" w:cs="Times New Roman"/>
          <w:sz w:val="28"/>
          <w:szCs w:val="28"/>
        </w:rPr>
        <w:t xml:space="preserve"> оптимальные размеры заказа материалов, количество заказов в месяц и средний интервал поставки.</w:t>
      </w:r>
    </w:p>
    <w:p w:rsidR="00BD0ABC" w:rsidRDefault="00BD0ABC" w:rsidP="00CC0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289" w:rsidRPr="008736D6" w:rsidRDefault="00846289" w:rsidP="00846289">
      <w:pPr>
        <w:pStyle w:val="a8"/>
        <w:numPr>
          <w:ilvl w:val="0"/>
          <w:numId w:val="13"/>
        </w:numPr>
        <w:spacing w:before="94" w:after="94"/>
        <w:ind w:left="567" w:right="94" w:hanging="567"/>
        <w:rPr>
          <w:sz w:val="28"/>
          <w:szCs w:val="28"/>
        </w:rPr>
      </w:pPr>
      <w:r w:rsidRPr="008736D6">
        <w:rPr>
          <w:sz w:val="28"/>
          <w:szCs w:val="28"/>
        </w:rPr>
        <w:t>Определить полную себестоимость товарной продукции и затраты на 1 рубль товарной продукции исходя из следующих данных:</w:t>
      </w:r>
    </w:p>
    <w:p w:rsidR="00846289" w:rsidRPr="00846289" w:rsidRDefault="00846289" w:rsidP="00846289">
      <w:pPr>
        <w:pStyle w:val="a8"/>
        <w:ind w:left="567" w:firstLine="0"/>
        <w:rPr>
          <w:sz w:val="28"/>
          <w:szCs w:val="28"/>
        </w:rPr>
      </w:pPr>
      <w:r w:rsidRPr="00846289">
        <w:rPr>
          <w:sz w:val="28"/>
          <w:szCs w:val="28"/>
        </w:rPr>
        <w:t>- затраты на производство – 85 600 тыс. руб.</w:t>
      </w:r>
    </w:p>
    <w:p w:rsidR="00846289" w:rsidRPr="00846289" w:rsidRDefault="00846289" w:rsidP="00846289">
      <w:pPr>
        <w:pStyle w:val="a8"/>
        <w:ind w:left="567" w:firstLine="0"/>
        <w:rPr>
          <w:sz w:val="28"/>
          <w:szCs w:val="28"/>
        </w:rPr>
      </w:pPr>
      <w:r w:rsidRPr="00846289">
        <w:rPr>
          <w:sz w:val="28"/>
          <w:szCs w:val="28"/>
        </w:rPr>
        <w:t>- уменьшение остатков незавершенного производства – 200 тыс.руб.</w:t>
      </w:r>
    </w:p>
    <w:p w:rsidR="00846289" w:rsidRPr="00846289" w:rsidRDefault="00846289" w:rsidP="00846289">
      <w:pPr>
        <w:pStyle w:val="a8"/>
        <w:ind w:left="567" w:firstLine="0"/>
        <w:rPr>
          <w:sz w:val="28"/>
          <w:szCs w:val="28"/>
        </w:rPr>
      </w:pPr>
      <w:r w:rsidRPr="00846289">
        <w:rPr>
          <w:sz w:val="28"/>
          <w:szCs w:val="28"/>
        </w:rPr>
        <w:t>- коммерческие расходы – 1400 тыс.руб.</w:t>
      </w:r>
    </w:p>
    <w:p w:rsidR="00BD0ABC" w:rsidRDefault="00846289" w:rsidP="0084628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46289">
        <w:rPr>
          <w:rFonts w:ascii="Times New Roman" w:hAnsi="Times New Roman" w:cs="Times New Roman"/>
          <w:sz w:val="28"/>
          <w:szCs w:val="28"/>
        </w:rPr>
        <w:t>- товарная продукция в отпускных ценах – 120 000 тыс.руб.</w:t>
      </w:r>
    </w:p>
    <w:p w:rsidR="004502F5" w:rsidRDefault="004502F5" w:rsidP="0045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F5" w:rsidRDefault="004502F5" w:rsidP="0045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F5" w:rsidRPr="00AB4DD5" w:rsidRDefault="004502F5" w:rsidP="004502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B4DD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502F5" w:rsidRPr="00AB4DD5" w:rsidRDefault="004502F5" w:rsidP="004502F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Теоретические вопросы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502F5" w:rsidRDefault="00334C35" w:rsidP="004502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 и денежная система. Финансы и финансовая система. Их характеристика и отличия. Составляющие и их характеристика.</w:t>
      </w:r>
    </w:p>
    <w:p w:rsidR="004502F5" w:rsidRDefault="004502F5" w:rsidP="004502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02F5" w:rsidRPr="00AB4DD5" w:rsidRDefault="004502F5" w:rsidP="004502F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043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часть</w:t>
      </w:r>
      <w:r w:rsidRPr="00AB4D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D6F4A" w:rsidRPr="002D6F4A" w:rsidRDefault="002D6F4A" w:rsidP="002D6F4A">
      <w:pPr>
        <w:pStyle w:val="a8"/>
        <w:numPr>
          <w:ilvl w:val="0"/>
          <w:numId w:val="17"/>
        </w:numPr>
        <w:spacing w:before="94" w:after="94"/>
        <w:ind w:left="567" w:right="94" w:hanging="567"/>
        <w:rPr>
          <w:sz w:val="28"/>
          <w:szCs w:val="28"/>
        </w:rPr>
      </w:pPr>
      <w:r w:rsidRPr="002D6F4A">
        <w:rPr>
          <w:sz w:val="28"/>
          <w:szCs w:val="28"/>
        </w:rPr>
        <w:t xml:space="preserve">Полная себестоимость производства единицы изделия (тумба под телевизор) – 75 700 руб. Кроме того, уплачено НДС по сырью и комплектующим – 7200 руб. Плановая рентабельность – 25%. Ставка НДС – 18%. </w:t>
      </w:r>
    </w:p>
    <w:p w:rsidR="004502F5" w:rsidRPr="002D6F4A" w:rsidRDefault="002D6F4A" w:rsidP="002D6F4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D6F4A">
        <w:rPr>
          <w:rFonts w:ascii="Times New Roman" w:hAnsi="Times New Roman" w:cs="Times New Roman"/>
          <w:sz w:val="28"/>
          <w:szCs w:val="28"/>
        </w:rPr>
        <w:t>Рассчитать отпускную цену. Определить сумму НДС, уплаченного предприятием в бюджет.</w:t>
      </w:r>
    </w:p>
    <w:p w:rsidR="002D6F4A" w:rsidRDefault="002D6F4A" w:rsidP="002D6F4A">
      <w:pPr>
        <w:spacing w:after="0" w:line="240" w:lineRule="auto"/>
        <w:jc w:val="both"/>
        <w:rPr>
          <w:sz w:val="28"/>
          <w:szCs w:val="28"/>
        </w:rPr>
      </w:pPr>
    </w:p>
    <w:p w:rsidR="002D6F4A" w:rsidRPr="002D6F4A" w:rsidRDefault="002D6F4A" w:rsidP="002D6F4A">
      <w:pPr>
        <w:pStyle w:val="a7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6F4A">
        <w:rPr>
          <w:rFonts w:ascii="Times New Roman" w:hAnsi="Times New Roman" w:cs="Times New Roman"/>
          <w:sz w:val="28"/>
          <w:szCs w:val="28"/>
        </w:rPr>
        <w:t>Рассчитать уровень рентабельности производства продукции, если рыночная стоимость товара с НДС по ставке 18% равна 24960 руб., полная себестоимость – 12600 руб., ставка акциза 25%, другие сборы и отчисления – согласно законодательства</w:t>
      </w:r>
    </w:p>
    <w:p w:rsidR="002D6F4A" w:rsidRDefault="002D6F4A" w:rsidP="002D6F4A">
      <w:pPr>
        <w:spacing w:after="0" w:line="240" w:lineRule="auto"/>
        <w:jc w:val="both"/>
        <w:rPr>
          <w:sz w:val="28"/>
          <w:szCs w:val="28"/>
        </w:rPr>
      </w:pPr>
    </w:p>
    <w:p w:rsidR="002D6F4A" w:rsidRPr="002D6F4A" w:rsidRDefault="002D6F4A" w:rsidP="002D6F4A">
      <w:pPr>
        <w:pStyle w:val="a8"/>
        <w:numPr>
          <w:ilvl w:val="0"/>
          <w:numId w:val="17"/>
        </w:numPr>
        <w:spacing w:before="94" w:after="94"/>
        <w:ind w:left="567" w:right="94" w:hanging="567"/>
        <w:rPr>
          <w:sz w:val="28"/>
          <w:szCs w:val="28"/>
        </w:rPr>
      </w:pPr>
      <w:r w:rsidRPr="002D6F4A">
        <w:rPr>
          <w:sz w:val="28"/>
          <w:szCs w:val="28"/>
        </w:rPr>
        <w:t>В АО издержки за отчетный период равны 825 млн.руб. Балансовая комиссия определила, что за год предприятия направило из прибыли: на уплату налогов - 240 млн.руб., на реконструкцию - 86 млн.руб., в фонд потребления - 77 млн.руб., на социальное развитие - 39 млн.руб., на развитие производства - 33 млн.руб. Остаток прибыли акционеры решили использовать так: 60% на текущие расходы и техническое обновление, а остальное -на дивиденды. Уровень издержек на единицу реализованной продукции составил 0,6.</w:t>
      </w:r>
    </w:p>
    <w:p w:rsidR="002D6F4A" w:rsidRPr="002D6F4A" w:rsidRDefault="002D6F4A" w:rsidP="002D6F4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D6F4A">
        <w:rPr>
          <w:rFonts w:ascii="Times New Roman" w:hAnsi="Times New Roman" w:cs="Times New Roman"/>
          <w:sz w:val="28"/>
          <w:szCs w:val="28"/>
        </w:rPr>
        <w:t>Рассчитайте дивиденды на акцию, если выпущено и распределено среди акционеров 30 тыс. акций.</w:t>
      </w:r>
      <w:r w:rsidR="00862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2F5" w:rsidRDefault="004502F5" w:rsidP="0045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F5" w:rsidRPr="00846289" w:rsidRDefault="004502F5" w:rsidP="0045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02F5" w:rsidRPr="00846289" w:rsidSect="00CC0439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C40BE"/>
    <w:multiLevelType w:val="hybridMultilevel"/>
    <w:tmpl w:val="0C2434A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7FA31FB"/>
    <w:multiLevelType w:val="hybridMultilevel"/>
    <w:tmpl w:val="5A887B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D02F33"/>
    <w:multiLevelType w:val="hybridMultilevel"/>
    <w:tmpl w:val="F872F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22A13"/>
    <w:multiLevelType w:val="hybridMultilevel"/>
    <w:tmpl w:val="59F8D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D407B"/>
    <w:multiLevelType w:val="hybridMultilevel"/>
    <w:tmpl w:val="C4602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437D8"/>
    <w:multiLevelType w:val="hybridMultilevel"/>
    <w:tmpl w:val="479A7578"/>
    <w:lvl w:ilvl="0" w:tplc="02886ED4">
      <w:start w:val="455"/>
      <w:numFmt w:val="decimal"/>
      <w:lvlText w:val="%1"/>
      <w:lvlJc w:val="left"/>
      <w:pPr>
        <w:ind w:left="45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6" w15:restartNumberingAfterBreak="0">
    <w:nsid w:val="326911B2"/>
    <w:multiLevelType w:val="hybridMultilevel"/>
    <w:tmpl w:val="0A5A7C72"/>
    <w:lvl w:ilvl="0" w:tplc="A3B6F546">
      <w:start w:val="14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36CAE"/>
    <w:multiLevelType w:val="hybridMultilevel"/>
    <w:tmpl w:val="8F1483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CF3654A"/>
    <w:multiLevelType w:val="hybridMultilevel"/>
    <w:tmpl w:val="C4EE6D6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3850EF5"/>
    <w:multiLevelType w:val="hybridMultilevel"/>
    <w:tmpl w:val="28D26F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A734D"/>
    <w:multiLevelType w:val="hybridMultilevel"/>
    <w:tmpl w:val="C646F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61C0"/>
    <w:multiLevelType w:val="hybridMultilevel"/>
    <w:tmpl w:val="B6E034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9A9791C"/>
    <w:multiLevelType w:val="hybridMultilevel"/>
    <w:tmpl w:val="7B4EE7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1316E4C"/>
    <w:multiLevelType w:val="hybridMultilevel"/>
    <w:tmpl w:val="4858B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629B2"/>
    <w:multiLevelType w:val="hybridMultilevel"/>
    <w:tmpl w:val="AD6E0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B21EC"/>
    <w:multiLevelType w:val="hybridMultilevel"/>
    <w:tmpl w:val="216EEE32"/>
    <w:lvl w:ilvl="0" w:tplc="6B1470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659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2C4789"/>
    <w:multiLevelType w:val="hybridMultilevel"/>
    <w:tmpl w:val="3692D29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FE00525"/>
    <w:multiLevelType w:val="hybridMultilevel"/>
    <w:tmpl w:val="4A786BF0"/>
    <w:lvl w:ilvl="0" w:tplc="91BC5402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2"/>
  </w:num>
  <w:num w:numId="8">
    <w:abstractNumId w:val="8"/>
  </w:num>
  <w:num w:numId="9">
    <w:abstractNumId w:val="12"/>
  </w:num>
  <w:num w:numId="10">
    <w:abstractNumId w:val="17"/>
  </w:num>
  <w:num w:numId="11">
    <w:abstractNumId w:val="14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  <w:num w:numId="16">
    <w:abstractNumId w:val="13"/>
  </w:num>
  <w:num w:numId="17">
    <w:abstractNumId w:val="18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35"/>
    <w:rsid w:val="00061597"/>
    <w:rsid w:val="00222719"/>
    <w:rsid w:val="002D6F4A"/>
    <w:rsid w:val="00334C35"/>
    <w:rsid w:val="004502F5"/>
    <w:rsid w:val="005B6460"/>
    <w:rsid w:val="005D52B4"/>
    <w:rsid w:val="00666B31"/>
    <w:rsid w:val="00713853"/>
    <w:rsid w:val="00723DE3"/>
    <w:rsid w:val="00726063"/>
    <w:rsid w:val="00785435"/>
    <w:rsid w:val="00846289"/>
    <w:rsid w:val="00862648"/>
    <w:rsid w:val="0088525B"/>
    <w:rsid w:val="00893031"/>
    <w:rsid w:val="00A443EB"/>
    <w:rsid w:val="00A75B82"/>
    <w:rsid w:val="00AB4DD5"/>
    <w:rsid w:val="00BB080B"/>
    <w:rsid w:val="00BD0ABC"/>
    <w:rsid w:val="00CC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34EBD"/>
  <w15:docId w15:val="{DA77E62F-7C44-4C3B-AA68-6C75B7F9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43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23DE3"/>
    <w:pPr>
      <w:spacing w:after="0" w:line="240" w:lineRule="auto"/>
      <w:jc w:val="center"/>
    </w:pPr>
    <w:rPr>
      <w:rFonts w:ascii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a4">
    <w:name w:val="Заголовок Знак"/>
    <w:basedOn w:val="a0"/>
    <w:link w:val="a3"/>
    <w:rsid w:val="00723DE3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paragraph" w:customStyle="1" w:styleId="1">
    <w:name w:val="Абзац списка1"/>
    <w:basedOn w:val="a"/>
    <w:rsid w:val="00723DE3"/>
    <w:pPr>
      <w:ind w:left="720"/>
    </w:pPr>
  </w:style>
  <w:style w:type="paragraph" w:styleId="a5">
    <w:name w:val="Body Text Indent"/>
    <w:aliases w:val="текст,Основной текст 1,Основной текст 1 Знак Знак Знак,Основной текст 1 Знак"/>
    <w:basedOn w:val="a"/>
    <w:link w:val="a6"/>
    <w:rsid w:val="00723DE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5"/>
    <w:rsid w:val="00723D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23DE3"/>
    <w:pPr>
      <w:ind w:left="720"/>
      <w:contextualSpacing/>
    </w:pPr>
  </w:style>
  <w:style w:type="paragraph" w:styleId="a8">
    <w:name w:val="Normal (Web)"/>
    <w:basedOn w:val="a"/>
    <w:uiPriority w:val="99"/>
    <w:rsid w:val="00723DE3"/>
    <w:pPr>
      <w:spacing w:after="0" w:line="240" w:lineRule="auto"/>
      <w:ind w:firstLine="48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3DE3"/>
    <w:rPr>
      <w:rFonts w:cs="Times New Roman"/>
    </w:rPr>
  </w:style>
  <w:style w:type="paragraph" w:customStyle="1" w:styleId="tab">
    <w:name w:val="tab"/>
    <w:basedOn w:val="a"/>
    <w:rsid w:val="00723D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D0A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0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mininaes</dc:creator>
  <cp:lastModifiedBy>Наталья Васильевна Смирнова</cp:lastModifiedBy>
  <cp:revision>10</cp:revision>
  <dcterms:created xsi:type="dcterms:W3CDTF">2016-01-27T08:59:00Z</dcterms:created>
  <dcterms:modified xsi:type="dcterms:W3CDTF">2024-10-17T03:44:00Z</dcterms:modified>
</cp:coreProperties>
</file>